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599" w:rsidRDefault="00311599" w:rsidP="00AE3884">
      <w:pPr>
        <w:jc w:val="center"/>
      </w:pPr>
      <w:bookmarkStart w:id="0" w:name="_GoBack"/>
      <w:bookmarkEnd w:id="0"/>
      <w:r>
        <w:rPr>
          <w:noProof/>
          <w:lang w:eastAsia="en-GB"/>
        </w:rPr>
        <w:drawing>
          <wp:inline distT="0" distB="0" distL="0" distR="0">
            <wp:extent cx="1982391"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illLOGONEW_turq.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3588" cy="814198"/>
                    </a:xfrm>
                    <a:prstGeom prst="rect">
                      <a:avLst/>
                    </a:prstGeom>
                  </pic:spPr>
                </pic:pic>
              </a:graphicData>
            </a:graphic>
          </wp:inline>
        </w:drawing>
      </w:r>
    </w:p>
    <w:p w:rsidR="00AE3884" w:rsidRDefault="00AE3884" w:rsidP="00AE3884">
      <w:pPr>
        <w:jc w:val="center"/>
      </w:pPr>
    </w:p>
    <w:p w:rsidR="00AE3884" w:rsidRPr="00AE3884" w:rsidRDefault="00AE3884" w:rsidP="00AE3884">
      <w:pPr>
        <w:jc w:val="center"/>
        <w:rPr>
          <w:rFonts w:ascii="Tahoma" w:hAnsi="Tahoma" w:cs="Tahoma"/>
          <w:b/>
        </w:rPr>
      </w:pPr>
      <w:r w:rsidRPr="00AE3884">
        <w:rPr>
          <w:rFonts w:ascii="Tahoma" w:hAnsi="Tahoma" w:cs="Tahoma"/>
          <w:b/>
        </w:rPr>
        <w:t>Job Description</w:t>
      </w:r>
    </w:p>
    <w:p w:rsidR="00EC64F7" w:rsidRDefault="00EC64F7">
      <w:pPr>
        <w:rPr>
          <w:rFonts w:ascii="Tahoma" w:hAnsi="Tahoma" w:cs="Tahoma"/>
          <w:b/>
        </w:rPr>
      </w:pPr>
    </w:p>
    <w:p w:rsidR="00A41406" w:rsidRPr="00311599" w:rsidRDefault="005D71DC">
      <w:pPr>
        <w:rPr>
          <w:rFonts w:ascii="Tahoma" w:hAnsi="Tahoma" w:cs="Tahoma"/>
        </w:rPr>
      </w:pPr>
      <w:r>
        <w:rPr>
          <w:rFonts w:ascii="Tahoma" w:hAnsi="Tahoma" w:cs="Tahoma"/>
          <w:b/>
        </w:rPr>
        <w:t>Job T</w:t>
      </w:r>
      <w:r w:rsidR="00311599" w:rsidRPr="00311599">
        <w:rPr>
          <w:rFonts w:ascii="Tahoma" w:hAnsi="Tahoma" w:cs="Tahoma"/>
          <w:b/>
        </w:rPr>
        <w:t>itle:</w:t>
      </w:r>
      <w:r w:rsidR="00311599" w:rsidRPr="00311599">
        <w:rPr>
          <w:rFonts w:ascii="Tahoma" w:hAnsi="Tahoma" w:cs="Tahoma"/>
        </w:rPr>
        <w:t xml:space="preserve"> </w:t>
      </w:r>
      <w:r w:rsidR="00311599" w:rsidRPr="00311599">
        <w:rPr>
          <w:rFonts w:ascii="Tahoma" w:hAnsi="Tahoma" w:cs="Tahoma"/>
        </w:rPr>
        <w:tab/>
      </w:r>
      <w:r w:rsidR="00311599" w:rsidRPr="00311599">
        <w:rPr>
          <w:rFonts w:ascii="Tahoma" w:hAnsi="Tahoma" w:cs="Tahoma"/>
        </w:rPr>
        <w:tab/>
        <w:t>Distribution Assistant</w:t>
      </w:r>
      <w:r w:rsidR="00311599" w:rsidRPr="00311599">
        <w:rPr>
          <w:rFonts w:ascii="Tahoma" w:hAnsi="Tahoma" w:cs="Tahoma"/>
        </w:rPr>
        <w:br/>
      </w:r>
      <w:r w:rsidR="007C31F0">
        <w:rPr>
          <w:rFonts w:ascii="Tahoma" w:hAnsi="Tahoma" w:cs="Tahoma"/>
          <w:b/>
        </w:rPr>
        <w:t>Department:</w:t>
      </w:r>
      <w:r w:rsidR="007C31F0">
        <w:rPr>
          <w:rFonts w:ascii="Tahoma" w:hAnsi="Tahoma" w:cs="Tahoma"/>
          <w:b/>
        </w:rPr>
        <w:tab/>
      </w:r>
      <w:r w:rsidR="007C31F0">
        <w:rPr>
          <w:rFonts w:ascii="Tahoma" w:hAnsi="Tahoma" w:cs="Tahoma"/>
          <w:b/>
        </w:rPr>
        <w:tab/>
      </w:r>
      <w:r w:rsidR="007C31F0" w:rsidRPr="007C31F0">
        <w:rPr>
          <w:rFonts w:ascii="Tahoma" w:hAnsi="Tahoma" w:cs="Tahoma"/>
        </w:rPr>
        <w:t>Marketing</w:t>
      </w:r>
      <w:r w:rsidR="007C31F0">
        <w:rPr>
          <w:rFonts w:ascii="Tahoma" w:hAnsi="Tahoma" w:cs="Tahoma"/>
          <w:b/>
        </w:rPr>
        <w:br/>
      </w:r>
      <w:r w:rsidR="00311599" w:rsidRPr="00311599">
        <w:rPr>
          <w:rFonts w:ascii="Tahoma" w:hAnsi="Tahoma" w:cs="Tahoma"/>
          <w:b/>
        </w:rPr>
        <w:t xml:space="preserve">Responsible to: </w:t>
      </w:r>
      <w:r w:rsidR="00311599" w:rsidRPr="00311599">
        <w:rPr>
          <w:rFonts w:ascii="Tahoma" w:hAnsi="Tahoma" w:cs="Tahoma"/>
          <w:b/>
        </w:rPr>
        <w:tab/>
      </w:r>
      <w:r w:rsidR="00311599" w:rsidRPr="00311599">
        <w:rPr>
          <w:rFonts w:ascii="Tahoma" w:hAnsi="Tahoma" w:cs="Tahoma"/>
        </w:rPr>
        <w:t>Marketing Manager</w:t>
      </w:r>
    </w:p>
    <w:p w:rsidR="00EC64F7" w:rsidRDefault="00EC64F7">
      <w:pPr>
        <w:rPr>
          <w:rFonts w:ascii="Tahoma" w:hAnsi="Tahoma" w:cs="Tahoma"/>
          <w:b/>
        </w:rPr>
      </w:pPr>
    </w:p>
    <w:p w:rsidR="00311599" w:rsidRPr="00311599" w:rsidRDefault="00AE3884">
      <w:pPr>
        <w:rPr>
          <w:rFonts w:ascii="Tahoma" w:hAnsi="Tahoma" w:cs="Tahoma"/>
        </w:rPr>
      </w:pPr>
      <w:r>
        <w:rPr>
          <w:rFonts w:ascii="Tahoma" w:hAnsi="Tahoma" w:cs="Tahoma"/>
          <w:b/>
        </w:rPr>
        <w:t>Background</w:t>
      </w:r>
      <w:r>
        <w:rPr>
          <w:rFonts w:ascii="Tahoma" w:hAnsi="Tahoma" w:cs="Tahoma"/>
          <w:b/>
        </w:rPr>
        <w:br/>
      </w:r>
      <w:r w:rsidRPr="00AE3884">
        <w:rPr>
          <w:rFonts w:ascii="Tahoma" w:hAnsi="Tahoma" w:cs="Tahoma"/>
        </w:rPr>
        <w:t>The Watermill Theatre has developed a reputation as one of Brita</w:t>
      </w:r>
      <w:r>
        <w:rPr>
          <w:rFonts w:ascii="Tahoma" w:hAnsi="Tahoma" w:cs="Tahoma"/>
        </w:rPr>
        <w:t>in’s leading regional theatres and this year, celebrates</w:t>
      </w:r>
      <w:r w:rsidRPr="00AE3884">
        <w:rPr>
          <w:rFonts w:ascii="Tahoma" w:hAnsi="Tahoma" w:cs="Tahoma"/>
        </w:rPr>
        <w:t xml:space="preserve"> fifty years as a professional producing house. From its beautiful home in the small Berkshire village of Bagnor near Newbury, work has been created that is admired around the world. As well as West End and Broadway transfers, Watermill productions have toured to 6 continents across the globe, performing in places as varied as New York, Nepal and Barbados. Over 65,000 people attend shows or one-off events at The Watermill each year, where some 12 new productions are staged annually, ranging from Shakespeare and musicals to classics, new plays and youth</w:t>
      </w:r>
      <w:r w:rsidR="002E6F9D">
        <w:rPr>
          <w:rFonts w:ascii="Tahoma" w:hAnsi="Tahoma" w:cs="Tahoma"/>
        </w:rPr>
        <w:t xml:space="preserve"> theatre </w:t>
      </w:r>
      <w:r w:rsidRPr="00AE3884">
        <w:rPr>
          <w:rFonts w:ascii="Tahoma" w:hAnsi="Tahoma" w:cs="Tahoma"/>
        </w:rPr>
        <w:t>productions.</w:t>
      </w:r>
      <w:r>
        <w:rPr>
          <w:rFonts w:ascii="Tahoma" w:hAnsi="Tahoma" w:cs="Tahoma"/>
          <w:b/>
        </w:rPr>
        <w:br/>
      </w:r>
      <w:r>
        <w:rPr>
          <w:rFonts w:ascii="Tahoma" w:hAnsi="Tahoma" w:cs="Tahoma"/>
          <w:b/>
        </w:rPr>
        <w:br/>
      </w:r>
      <w:r w:rsidRPr="00AE3884">
        <w:rPr>
          <w:rFonts w:ascii="Tahoma" w:hAnsi="Tahoma" w:cs="Tahoma"/>
          <w:b/>
        </w:rPr>
        <w:t>Purpose of the Job</w:t>
      </w:r>
      <w:r>
        <w:rPr>
          <w:rFonts w:ascii="Tahoma" w:hAnsi="Tahoma" w:cs="Tahoma"/>
        </w:rPr>
        <w:br/>
        <w:t xml:space="preserve">The Watermill Theatre </w:t>
      </w:r>
      <w:r w:rsidR="002E6F9D">
        <w:rPr>
          <w:rFonts w:ascii="Tahoma" w:hAnsi="Tahoma" w:cs="Tahoma"/>
        </w:rPr>
        <w:t>is looking for</w:t>
      </w:r>
      <w:r>
        <w:rPr>
          <w:rFonts w:ascii="Tahoma" w:hAnsi="Tahoma" w:cs="Tahoma"/>
        </w:rPr>
        <w:t xml:space="preserve"> a motivated, reliable and efficient Distribution Assistant to join their friendly team. </w:t>
      </w:r>
      <w:r w:rsidR="00311599" w:rsidRPr="00311599">
        <w:rPr>
          <w:rFonts w:ascii="Tahoma" w:hAnsi="Tahoma" w:cs="Tahoma"/>
        </w:rPr>
        <w:t>You will support the work of the Marketing Department</w:t>
      </w:r>
      <w:r>
        <w:rPr>
          <w:rFonts w:ascii="Tahoma" w:hAnsi="Tahoma" w:cs="Tahoma"/>
        </w:rPr>
        <w:t xml:space="preserve"> in reaching new audiences and promoting their events and activities</w:t>
      </w:r>
      <w:r w:rsidR="00311599" w:rsidRPr="00311599">
        <w:rPr>
          <w:rFonts w:ascii="Tahoma" w:hAnsi="Tahoma" w:cs="Tahoma"/>
        </w:rPr>
        <w:t xml:space="preserve"> </w:t>
      </w:r>
      <w:r w:rsidR="002F25AE">
        <w:rPr>
          <w:rFonts w:ascii="Tahoma" w:hAnsi="Tahoma" w:cs="Tahoma"/>
        </w:rPr>
        <w:t>by distributing</w:t>
      </w:r>
      <w:r w:rsidR="00311599" w:rsidRPr="00311599">
        <w:rPr>
          <w:rFonts w:ascii="Tahoma" w:hAnsi="Tahoma" w:cs="Tahoma"/>
        </w:rPr>
        <w:t xml:space="preserve"> printed material including brochures, flyers and posters within Newbury and the surrounding areas.</w:t>
      </w:r>
    </w:p>
    <w:p w:rsidR="00311599" w:rsidRPr="00311599" w:rsidRDefault="002E6F9D" w:rsidP="00311599">
      <w:pPr>
        <w:shd w:val="clear" w:color="auto" w:fill="FFFFFF"/>
        <w:spacing w:before="100" w:beforeAutospacing="1" w:after="100" w:afterAutospacing="1" w:line="240" w:lineRule="auto"/>
        <w:rPr>
          <w:rFonts w:ascii="Tahoma" w:eastAsia="Times New Roman" w:hAnsi="Tahoma" w:cs="Tahoma"/>
          <w:b/>
          <w:color w:val="000000"/>
          <w:lang w:eastAsia="en-GB"/>
        </w:rPr>
      </w:pPr>
      <w:r>
        <w:rPr>
          <w:rFonts w:ascii="Tahoma" w:eastAsia="Times New Roman" w:hAnsi="Tahoma" w:cs="Tahoma"/>
          <w:b/>
          <w:color w:val="000000"/>
          <w:lang w:eastAsia="en-GB"/>
        </w:rPr>
        <w:t xml:space="preserve">Principal </w:t>
      </w:r>
      <w:r w:rsidR="00AE3884">
        <w:rPr>
          <w:rFonts w:ascii="Tahoma" w:eastAsia="Times New Roman" w:hAnsi="Tahoma" w:cs="Tahoma"/>
          <w:b/>
          <w:color w:val="000000"/>
          <w:lang w:eastAsia="en-GB"/>
        </w:rPr>
        <w:t>R</w:t>
      </w:r>
      <w:r w:rsidR="00311599" w:rsidRPr="00311599">
        <w:rPr>
          <w:rFonts w:ascii="Tahoma" w:eastAsia="Times New Roman" w:hAnsi="Tahoma" w:cs="Tahoma"/>
          <w:b/>
          <w:color w:val="000000"/>
          <w:lang w:eastAsia="en-GB"/>
        </w:rPr>
        <w:t>esponsibilities</w:t>
      </w:r>
    </w:p>
    <w:p w:rsidR="00311599" w:rsidRPr="00311599" w:rsidRDefault="002F25AE" w:rsidP="00311599">
      <w:pPr>
        <w:pStyle w:val="ListParagraph"/>
        <w:numPr>
          <w:ilvl w:val="0"/>
          <w:numId w:val="3"/>
        </w:numPr>
        <w:shd w:val="clear" w:color="auto" w:fill="FFFFFF"/>
        <w:spacing w:before="100" w:beforeAutospacing="1" w:after="100" w:afterAutospacing="1" w:line="240" w:lineRule="auto"/>
        <w:rPr>
          <w:rFonts w:ascii="Tahoma" w:eastAsia="Times New Roman" w:hAnsi="Tahoma" w:cs="Tahoma"/>
          <w:color w:val="000000"/>
          <w:lang w:eastAsia="en-GB"/>
        </w:rPr>
      </w:pPr>
      <w:r>
        <w:rPr>
          <w:rFonts w:ascii="Tahoma" w:eastAsia="Times New Roman" w:hAnsi="Tahoma" w:cs="Tahoma"/>
          <w:color w:val="000000"/>
          <w:lang w:eastAsia="en-GB"/>
        </w:rPr>
        <w:t>To d</w:t>
      </w:r>
      <w:r w:rsidR="00311599" w:rsidRPr="00311599">
        <w:rPr>
          <w:rFonts w:ascii="Tahoma" w:eastAsia="Times New Roman" w:hAnsi="Tahoma" w:cs="Tahoma"/>
          <w:color w:val="000000"/>
          <w:lang w:eastAsia="en-GB"/>
        </w:rPr>
        <w:t>istribute theatre marketing material to distribution outlets in an agreed area</w:t>
      </w:r>
      <w:r w:rsidR="007C31F0">
        <w:rPr>
          <w:rFonts w:ascii="Tahoma" w:eastAsia="Times New Roman" w:hAnsi="Tahoma" w:cs="Tahoma"/>
          <w:color w:val="000000"/>
          <w:lang w:eastAsia="en-GB"/>
        </w:rPr>
        <w:br/>
      </w:r>
    </w:p>
    <w:p w:rsidR="00311599" w:rsidRPr="00311599" w:rsidRDefault="00311599" w:rsidP="00311599">
      <w:pPr>
        <w:pStyle w:val="ListParagraph"/>
        <w:numPr>
          <w:ilvl w:val="0"/>
          <w:numId w:val="3"/>
        </w:numPr>
        <w:shd w:val="clear" w:color="auto" w:fill="FFFFFF"/>
        <w:spacing w:before="100" w:beforeAutospacing="1" w:after="100" w:afterAutospacing="1" w:line="240" w:lineRule="auto"/>
        <w:rPr>
          <w:rFonts w:ascii="Tahoma" w:eastAsia="Times New Roman" w:hAnsi="Tahoma" w:cs="Tahoma"/>
          <w:color w:val="000000"/>
          <w:lang w:eastAsia="en-GB"/>
        </w:rPr>
      </w:pPr>
      <w:r w:rsidRPr="00311599">
        <w:rPr>
          <w:rFonts w:ascii="Tahoma" w:eastAsia="Times New Roman" w:hAnsi="Tahoma" w:cs="Tahoma"/>
          <w:color w:val="000000"/>
          <w:lang w:eastAsia="en-GB"/>
        </w:rPr>
        <w:t>To recruit new distribution outlets and to add details to the distribution database</w:t>
      </w:r>
      <w:r w:rsidR="007C31F0">
        <w:rPr>
          <w:rFonts w:ascii="Tahoma" w:eastAsia="Times New Roman" w:hAnsi="Tahoma" w:cs="Tahoma"/>
          <w:color w:val="000000"/>
          <w:lang w:eastAsia="en-GB"/>
        </w:rPr>
        <w:br/>
      </w:r>
    </w:p>
    <w:p w:rsidR="00311599" w:rsidRPr="00311599" w:rsidRDefault="002F25AE" w:rsidP="00311599">
      <w:pPr>
        <w:pStyle w:val="ListParagraph"/>
        <w:numPr>
          <w:ilvl w:val="0"/>
          <w:numId w:val="3"/>
        </w:numPr>
        <w:shd w:val="clear" w:color="auto" w:fill="FFFFFF"/>
        <w:spacing w:before="100" w:beforeAutospacing="1" w:after="100" w:afterAutospacing="1" w:line="240" w:lineRule="auto"/>
        <w:rPr>
          <w:rFonts w:ascii="Tahoma" w:eastAsia="Times New Roman" w:hAnsi="Tahoma" w:cs="Tahoma"/>
          <w:color w:val="000000"/>
          <w:lang w:eastAsia="en-GB"/>
        </w:rPr>
      </w:pPr>
      <w:r>
        <w:rPr>
          <w:rFonts w:ascii="Tahoma" w:eastAsia="Times New Roman" w:hAnsi="Tahoma" w:cs="Tahoma"/>
          <w:color w:val="000000"/>
          <w:lang w:eastAsia="en-GB"/>
        </w:rPr>
        <w:t>M</w:t>
      </w:r>
      <w:r w:rsidR="00311599" w:rsidRPr="00311599">
        <w:rPr>
          <w:rFonts w:ascii="Tahoma" w:eastAsia="Times New Roman" w:hAnsi="Tahoma" w:cs="Tahoma"/>
          <w:color w:val="000000"/>
          <w:lang w:eastAsia="en-GB"/>
        </w:rPr>
        <w:t xml:space="preserve">onitor and maintain </w:t>
      </w:r>
      <w:r>
        <w:rPr>
          <w:rFonts w:ascii="Tahoma" w:eastAsia="Times New Roman" w:hAnsi="Tahoma" w:cs="Tahoma"/>
          <w:color w:val="000000"/>
          <w:lang w:eastAsia="en-GB"/>
        </w:rPr>
        <w:t>off-site</w:t>
      </w:r>
      <w:r w:rsidR="00311599" w:rsidRPr="00311599">
        <w:rPr>
          <w:rFonts w:ascii="Tahoma" w:eastAsia="Times New Roman" w:hAnsi="Tahoma" w:cs="Tahoma"/>
          <w:color w:val="000000"/>
          <w:lang w:eastAsia="en-GB"/>
        </w:rPr>
        <w:t xml:space="preserve"> display</w:t>
      </w:r>
      <w:r>
        <w:rPr>
          <w:rFonts w:ascii="Tahoma" w:eastAsia="Times New Roman" w:hAnsi="Tahoma" w:cs="Tahoma"/>
          <w:color w:val="000000"/>
          <w:lang w:eastAsia="en-GB"/>
        </w:rPr>
        <w:t>s</w:t>
      </w:r>
      <w:r w:rsidR="00311599" w:rsidRPr="00311599">
        <w:rPr>
          <w:rFonts w:ascii="Tahoma" w:eastAsia="Times New Roman" w:hAnsi="Tahoma" w:cs="Tahoma"/>
          <w:color w:val="000000"/>
          <w:lang w:eastAsia="en-GB"/>
        </w:rPr>
        <w:t xml:space="preserve"> of publicity materials (print, posters etc) </w:t>
      </w:r>
      <w:r w:rsidR="007C31F0">
        <w:rPr>
          <w:rFonts w:ascii="Tahoma" w:eastAsia="Times New Roman" w:hAnsi="Tahoma" w:cs="Tahoma"/>
          <w:color w:val="000000"/>
          <w:lang w:eastAsia="en-GB"/>
        </w:rPr>
        <w:br/>
      </w:r>
    </w:p>
    <w:p w:rsidR="00311599" w:rsidRDefault="00311599" w:rsidP="00311599">
      <w:pPr>
        <w:pStyle w:val="ListParagraph"/>
        <w:numPr>
          <w:ilvl w:val="0"/>
          <w:numId w:val="3"/>
        </w:numPr>
        <w:shd w:val="clear" w:color="auto" w:fill="FFFFFF"/>
        <w:spacing w:before="100" w:beforeAutospacing="1" w:after="100" w:afterAutospacing="1" w:line="240" w:lineRule="auto"/>
        <w:rPr>
          <w:rFonts w:ascii="Tahoma" w:eastAsia="Times New Roman" w:hAnsi="Tahoma" w:cs="Tahoma"/>
          <w:color w:val="000000"/>
          <w:lang w:eastAsia="en-GB"/>
        </w:rPr>
      </w:pPr>
      <w:r w:rsidRPr="00311599">
        <w:rPr>
          <w:rFonts w:ascii="Tahoma" w:eastAsia="Times New Roman" w:hAnsi="Tahoma" w:cs="Tahoma"/>
          <w:color w:val="000000"/>
          <w:lang w:eastAsia="en-GB"/>
        </w:rPr>
        <w:t>To send brochures, twice a year, to a database of arts and leisure organisations</w:t>
      </w:r>
      <w:r w:rsidR="007C31F0">
        <w:rPr>
          <w:rFonts w:ascii="Tahoma" w:eastAsia="Times New Roman" w:hAnsi="Tahoma" w:cs="Tahoma"/>
          <w:color w:val="000000"/>
          <w:lang w:eastAsia="en-GB"/>
        </w:rPr>
        <w:br/>
      </w:r>
    </w:p>
    <w:p w:rsidR="00311599" w:rsidRDefault="00311599" w:rsidP="00311599">
      <w:pPr>
        <w:pStyle w:val="ListParagraph"/>
        <w:numPr>
          <w:ilvl w:val="0"/>
          <w:numId w:val="3"/>
        </w:numPr>
        <w:shd w:val="clear" w:color="auto" w:fill="FFFFFF"/>
        <w:spacing w:before="100" w:beforeAutospacing="1" w:after="100" w:afterAutospacing="1" w:line="240" w:lineRule="auto"/>
        <w:rPr>
          <w:rFonts w:ascii="Tahoma" w:eastAsia="Times New Roman" w:hAnsi="Tahoma" w:cs="Tahoma"/>
          <w:color w:val="000000"/>
          <w:lang w:eastAsia="en-GB"/>
        </w:rPr>
      </w:pPr>
      <w:r>
        <w:rPr>
          <w:rFonts w:ascii="Tahoma" w:eastAsia="Times New Roman" w:hAnsi="Tahoma" w:cs="Tahoma"/>
          <w:color w:val="000000"/>
          <w:lang w:eastAsia="en-GB"/>
        </w:rPr>
        <w:t xml:space="preserve">To maintain and update </w:t>
      </w:r>
      <w:r w:rsidR="002F25AE">
        <w:rPr>
          <w:rFonts w:ascii="Tahoma" w:eastAsia="Times New Roman" w:hAnsi="Tahoma" w:cs="Tahoma"/>
          <w:color w:val="000000"/>
          <w:lang w:eastAsia="en-GB"/>
        </w:rPr>
        <w:t>event listing</w:t>
      </w:r>
      <w:r>
        <w:rPr>
          <w:rFonts w:ascii="Tahoma" w:eastAsia="Times New Roman" w:hAnsi="Tahoma" w:cs="Tahoma"/>
          <w:color w:val="000000"/>
          <w:lang w:eastAsia="en-GB"/>
        </w:rPr>
        <w:t xml:space="preserve"> websites with details of The Watermill’s shows and events every six months</w:t>
      </w:r>
      <w:r w:rsidR="00AE3884">
        <w:rPr>
          <w:rFonts w:ascii="Tahoma" w:eastAsia="Times New Roman" w:hAnsi="Tahoma" w:cs="Tahoma"/>
          <w:color w:val="000000"/>
          <w:lang w:eastAsia="en-GB"/>
        </w:rPr>
        <w:br/>
      </w:r>
    </w:p>
    <w:p w:rsidR="00AE3884" w:rsidRDefault="00AE3884" w:rsidP="00311599">
      <w:pPr>
        <w:pStyle w:val="ListParagraph"/>
        <w:numPr>
          <w:ilvl w:val="0"/>
          <w:numId w:val="3"/>
        </w:numPr>
        <w:shd w:val="clear" w:color="auto" w:fill="FFFFFF"/>
        <w:spacing w:before="100" w:beforeAutospacing="1" w:after="100" w:afterAutospacing="1" w:line="240" w:lineRule="auto"/>
        <w:rPr>
          <w:rFonts w:ascii="Tahoma" w:eastAsia="Times New Roman" w:hAnsi="Tahoma" w:cs="Tahoma"/>
          <w:color w:val="000000"/>
          <w:lang w:eastAsia="en-GB"/>
        </w:rPr>
      </w:pPr>
      <w:r>
        <w:rPr>
          <w:rFonts w:ascii="Tahoma" w:eastAsia="Times New Roman" w:hAnsi="Tahoma" w:cs="Tahoma"/>
          <w:color w:val="000000"/>
          <w:lang w:eastAsia="en-GB"/>
        </w:rPr>
        <w:t>To be an ambassador for The Watermill Theatre in the local community</w:t>
      </w:r>
    </w:p>
    <w:p w:rsidR="00AE3884" w:rsidRDefault="002274DD">
      <w:pPr>
        <w:rPr>
          <w:rFonts w:ascii="Tahoma" w:eastAsia="Times New Roman" w:hAnsi="Tahoma" w:cs="Tahoma"/>
          <w:b/>
          <w:color w:val="000000"/>
          <w:u w:val="single"/>
          <w:lang w:eastAsia="en-GB"/>
        </w:rPr>
      </w:pPr>
      <w:r>
        <w:rPr>
          <w:rFonts w:ascii="Tahoma" w:eastAsia="Times New Roman" w:hAnsi="Tahoma" w:cs="Tahoma"/>
          <w:b/>
          <w:color w:val="000000"/>
          <w:u w:val="single"/>
          <w:lang w:eastAsia="en-GB"/>
        </w:rPr>
        <w:br/>
      </w:r>
    </w:p>
    <w:p w:rsidR="00AE3884" w:rsidRDefault="00AE3884" w:rsidP="00AE3884">
      <w:pPr>
        <w:jc w:val="center"/>
        <w:rPr>
          <w:rFonts w:ascii="Tahoma" w:eastAsia="Times New Roman" w:hAnsi="Tahoma" w:cs="Tahoma"/>
          <w:b/>
          <w:color w:val="000000"/>
          <w:u w:val="single"/>
          <w:lang w:eastAsia="en-GB"/>
        </w:rPr>
      </w:pPr>
      <w:r>
        <w:rPr>
          <w:noProof/>
          <w:lang w:eastAsia="en-GB"/>
        </w:rPr>
        <w:lastRenderedPageBreak/>
        <w:drawing>
          <wp:inline distT="0" distB="0" distL="0" distR="0" wp14:anchorId="1F71C648" wp14:editId="6AD08AF3">
            <wp:extent cx="1982391" cy="809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illLOGONEW_turq.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3588" cy="814198"/>
                    </a:xfrm>
                    <a:prstGeom prst="rect">
                      <a:avLst/>
                    </a:prstGeom>
                  </pic:spPr>
                </pic:pic>
              </a:graphicData>
            </a:graphic>
          </wp:inline>
        </w:drawing>
      </w:r>
      <w:r>
        <w:rPr>
          <w:rFonts w:ascii="Tahoma" w:eastAsia="Times New Roman" w:hAnsi="Tahoma" w:cs="Tahoma"/>
          <w:b/>
          <w:color w:val="000000"/>
          <w:u w:val="single"/>
          <w:lang w:eastAsia="en-GB"/>
        </w:rPr>
        <w:br/>
      </w:r>
      <w:r>
        <w:rPr>
          <w:rFonts w:ascii="Tahoma" w:eastAsia="Times New Roman" w:hAnsi="Tahoma" w:cs="Tahoma"/>
          <w:b/>
          <w:color w:val="000000"/>
          <w:u w:val="single"/>
          <w:lang w:eastAsia="en-GB"/>
        </w:rPr>
        <w:br/>
      </w:r>
      <w:r>
        <w:rPr>
          <w:rFonts w:ascii="Tahoma" w:eastAsia="Times New Roman" w:hAnsi="Tahoma" w:cs="Tahoma"/>
          <w:b/>
          <w:color w:val="000000"/>
          <w:lang w:eastAsia="en-GB"/>
        </w:rPr>
        <w:t>Person Specification</w:t>
      </w:r>
    </w:p>
    <w:p w:rsidR="00464B49" w:rsidRDefault="00311599" w:rsidP="00AE3884">
      <w:pPr>
        <w:rPr>
          <w:rFonts w:ascii="Tahoma" w:eastAsia="Times New Roman" w:hAnsi="Tahoma" w:cs="Tahoma"/>
          <w:color w:val="000000"/>
          <w:lang w:eastAsia="en-GB"/>
        </w:rPr>
      </w:pPr>
      <w:r w:rsidRPr="00464B49">
        <w:rPr>
          <w:rFonts w:ascii="Tahoma" w:eastAsia="Times New Roman" w:hAnsi="Tahoma" w:cs="Tahoma"/>
          <w:b/>
          <w:color w:val="000000"/>
          <w:lang w:eastAsia="en-GB"/>
        </w:rPr>
        <w:t>Essential</w:t>
      </w:r>
      <w:r>
        <w:rPr>
          <w:rFonts w:ascii="Tahoma" w:eastAsia="Times New Roman" w:hAnsi="Tahoma" w:cs="Tahoma"/>
          <w:color w:val="000000"/>
          <w:lang w:eastAsia="en-GB"/>
        </w:rPr>
        <w:br/>
        <w:t xml:space="preserve">- Proven ability to work </w:t>
      </w:r>
      <w:r w:rsidR="00FC15E4">
        <w:rPr>
          <w:rFonts w:ascii="Tahoma" w:eastAsia="Times New Roman" w:hAnsi="Tahoma" w:cs="Tahoma"/>
          <w:color w:val="000000"/>
          <w:lang w:eastAsia="en-GB"/>
        </w:rPr>
        <w:t xml:space="preserve">independently and to use </w:t>
      </w:r>
      <w:r w:rsidR="00464B49">
        <w:rPr>
          <w:rFonts w:ascii="Tahoma" w:eastAsia="Times New Roman" w:hAnsi="Tahoma" w:cs="Tahoma"/>
          <w:color w:val="000000"/>
          <w:lang w:eastAsia="en-GB"/>
        </w:rPr>
        <w:t xml:space="preserve">own </w:t>
      </w:r>
      <w:r w:rsidR="00FC15E4">
        <w:rPr>
          <w:rFonts w:ascii="Tahoma" w:eastAsia="Times New Roman" w:hAnsi="Tahoma" w:cs="Tahoma"/>
          <w:color w:val="000000"/>
          <w:lang w:eastAsia="en-GB"/>
        </w:rPr>
        <w:t>initiative</w:t>
      </w:r>
      <w:r w:rsidR="00FC15E4">
        <w:rPr>
          <w:rFonts w:ascii="Tahoma" w:eastAsia="Times New Roman" w:hAnsi="Tahoma" w:cs="Tahoma"/>
          <w:color w:val="000000"/>
          <w:lang w:eastAsia="en-GB"/>
        </w:rPr>
        <w:br/>
        <w:t xml:space="preserve">- </w:t>
      </w:r>
      <w:r w:rsidR="00464B49">
        <w:rPr>
          <w:rFonts w:ascii="Tahoma" w:eastAsia="Times New Roman" w:hAnsi="Tahoma" w:cs="Tahoma"/>
          <w:color w:val="000000"/>
          <w:lang w:eastAsia="en-GB"/>
        </w:rPr>
        <w:t xml:space="preserve">Motivated and positive attitude </w:t>
      </w:r>
      <w:r w:rsidR="00FC15E4">
        <w:rPr>
          <w:rFonts w:ascii="Tahoma" w:eastAsia="Times New Roman" w:hAnsi="Tahoma" w:cs="Tahoma"/>
          <w:color w:val="000000"/>
          <w:lang w:eastAsia="en-GB"/>
        </w:rPr>
        <w:br/>
        <w:t xml:space="preserve">- </w:t>
      </w:r>
      <w:r w:rsidR="00464B49">
        <w:rPr>
          <w:rFonts w:ascii="Tahoma" w:eastAsia="Times New Roman" w:hAnsi="Tahoma" w:cs="Tahoma"/>
          <w:color w:val="000000"/>
          <w:lang w:eastAsia="en-GB"/>
        </w:rPr>
        <w:t xml:space="preserve">Flexible </w:t>
      </w:r>
      <w:r w:rsidR="002E6F9D">
        <w:rPr>
          <w:rFonts w:ascii="Tahoma" w:eastAsia="Times New Roman" w:hAnsi="Tahoma" w:cs="Tahoma"/>
          <w:color w:val="000000"/>
          <w:lang w:eastAsia="en-GB"/>
        </w:rPr>
        <w:t xml:space="preserve">approach </w:t>
      </w:r>
      <w:r w:rsidR="00464B49">
        <w:rPr>
          <w:rFonts w:ascii="Tahoma" w:eastAsia="Times New Roman" w:hAnsi="Tahoma" w:cs="Tahoma"/>
          <w:color w:val="000000"/>
          <w:lang w:eastAsia="en-GB"/>
        </w:rPr>
        <w:t>with good time management skills</w:t>
      </w:r>
      <w:r w:rsidR="00464B49">
        <w:rPr>
          <w:rFonts w:ascii="Tahoma" w:eastAsia="Times New Roman" w:hAnsi="Tahoma" w:cs="Tahoma"/>
          <w:color w:val="000000"/>
          <w:lang w:eastAsia="en-GB"/>
        </w:rPr>
        <w:br/>
        <w:t>- A friendly and professional manner</w:t>
      </w:r>
      <w:r w:rsidR="002E6F9D">
        <w:rPr>
          <w:rFonts w:ascii="Tahoma" w:eastAsia="Times New Roman" w:hAnsi="Tahoma" w:cs="Tahoma"/>
          <w:color w:val="000000"/>
          <w:lang w:eastAsia="en-GB"/>
        </w:rPr>
        <w:br/>
        <w:t>- An interest in theatre</w:t>
      </w:r>
      <w:r w:rsidR="00464B49">
        <w:rPr>
          <w:rFonts w:ascii="Tahoma" w:eastAsia="Times New Roman" w:hAnsi="Tahoma" w:cs="Tahoma"/>
          <w:color w:val="000000"/>
          <w:lang w:eastAsia="en-GB"/>
        </w:rPr>
        <w:br/>
        <w:t>- Full clean driving licence</w:t>
      </w:r>
    </w:p>
    <w:p w:rsidR="00464B49" w:rsidRPr="00464B49" w:rsidRDefault="00464B49" w:rsidP="00464B49">
      <w:pPr>
        <w:rPr>
          <w:rFonts w:ascii="Tahoma" w:eastAsia="Times New Roman" w:hAnsi="Tahoma" w:cs="Tahoma"/>
          <w:color w:val="000000"/>
          <w:lang w:eastAsia="en-GB"/>
        </w:rPr>
      </w:pPr>
      <w:r w:rsidRPr="00464B49">
        <w:rPr>
          <w:rFonts w:ascii="Tahoma" w:eastAsia="Times New Roman" w:hAnsi="Tahoma" w:cs="Tahoma"/>
          <w:b/>
          <w:color w:val="000000"/>
          <w:lang w:eastAsia="en-GB"/>
        </w:rPr>
        <w:t>Desirable</w:t>
      </w:r>
      <w:r>
        <w:rPr>
          <w:rFonts w:ascii="Tahoma" w:eastAsia="Times New Roman" w:hAnsi="Tahoma" w:cs="Tahoma"/>
          <w:b/>
          <w:color w:val="000000"/>
          <w:lang w:eastAsia="en-GB"/>
        </w:rPr>
        <w:br/>
      </w:r>
      <w:r w:rsidR="002E6F9D">
        <w:rPr>
          <w:rFonts w:ascii="Tahoma" w:eastAsia="Times New Roman" w:hAnsi="Tahoma" w:cs="Tahoma"/>
          <w:color w:val="000000"/>
          <w:lang w:eastAsia="en-GB"/>
        </w:rPr>
        <w:t xml:space="preserve">- The role will involve driving the theatre’s van, so a minimum of five years driving </w:t>
      </w:r>
      <w:r w:rsidR="00C3321C">
        <w:rPr>
          <w:rFonts w:ascii="Tahoma" w:eastAsia="Times New Roman" w:hAnsi="Tahoma" w:cs="Tahoma"/>
          <w:color w:val="000000"/>
          <w:lang w:eastAsia="en-GB"/>
        </w:rPr>
        <w:t xml:space="preserve">  </w:t>
      </w:r>
      <w:r w:rsidR="002E6F9D">
        <w:rPr>
          <w:rFonts w:ascii="Tahoma" w:eastAsia="Times New Roman" w:hAnsi="Tahoma" w:cs="Tahoma"/>
          <w:color w:val="000000"/>
          <w:lang w:eastAsia="en-GB"/>
        </w:rPr>
        <w:t>experience is desirable but not essential.</w:t>
      </w:r>
      <w:r w:rsidR="002E6F9D">
        <w:rPr>
          <w:rFonts w:ascii="Tahoma" w:eastAsia="Times New Roman" w:hAnsi="Tahoma" w:cs="Tahoma"/>
          <w:color w:val="000000"/>
          <w:lang w:eastAsia="en-GB"/>
        </w:rPr>
        <w:br/>
      </w:r>
      <w:r w:rsidRPr="00464B49">
        <w:rPr>
          <w:rFonts w:ascii="Tahoma" w:eastAsia="Times New Roman" w:hAnsi="Tahoma" w:cs="Tahoma"/>
          <w:color w:val="000000"/>
          <w:lang w:eastAsia="en-GB"/>
        </w:rPr>
        <w:t>- An interest in</w:t>
      </w:r>
      <w:r>
        <w:rPr>
          <w:rFonts w:ascii="Tahoma" w:eastAsia="Times New Roman" w:hAnsi="Tahoma" w:cs="Tahoma"/>
          <w:b/>
          <w:color w:val="000000"/>
          <w:lang w:eastAsia="en-GB"/>
        </w:rPr>
        <w:t xml:space="preserve"> </w:t>
      </w:r>
      <w:r w:rsidR="002F25AE" w:rsidRPr="002F25AE">
        <w:rPr>
          <w:rFonts w:ascii="Tahoma" w:eastAsia="Times New Roman" w:hAnsi="Tahoma" w:cs="Tahoma"/>
          <w:color w:val="000000"/>
          <w:lang w:eastAsia="en-GB"/>
        </w:rPr>
        <w:t>the</w:t>
      </w:r>
      <w:r w:rsidR="002F25AE">
        <w:rPr>
          <w:rFonts w:ascii="Tahoma" w:eastAsia="Times New Roman" w:hAnsi="Tahoma" w:cs="Tahoma"/>
          <w:b/>
          <w:color w:val="000000"/>
          <w:lang w:eastAsia="en-GB"/>
        </w:rPr>
        <w:t xml:space="preserve"> </w:t>
      </w:r>
      <w:r>
        <w:rPr>
          <w:rFonts w:ascii="Tahoma" w:eastAsia="Times New Roman" w:hAnsi="Tahoma" w:cs="Tahoma"/>
          <w:color w:val="000000"/>
          <w:lang w:eastAsia="en-GB"/>
        </w:rPr>
        <w:t>arts, culture and/or charity sector</w:t>
      </w:r>
      <w:r>
        <w:rPr>
          <w:rFonts w:ascii="Tahoma" w:eastAsia="Times New Roman" w:hAnsi="Tahoma" w:cs="Tahoma"/>
          <w:color w:val="000000"/>
          <w:lang w:eastAsia="en-GB"/>
        </w:rPr>
        <w:br/>
        <w:t xml:space="preserve">- </w:t>
      </w:r>
      <w:r w:rsidR="00D72D87">
        <w:rPr>
          <w:rFonts w:ascii="Tahoma" w:eastAsia="Times New Roman" w:hAnsi="Tahoma" w:cs="Tahoma"/>
          <w:color w:val="000000"/>
          <w:lang w:eastAsia="en-GB"/>
        </w:rPr>
        <w:t xml:space="preserve">Good IT skills and competency using Excel </w:t>
      </w:r>
    </w:p>
    <w:p w:rsidR="00BF441E" w:rsidRPr="00BF441E" w:rsidRDefault="002E6F9D" w:rsidP="00C3321C">
      <w:pPr>
        <w:rPr>
          <w:rFonts w:ascii="Tahoma" w:hAnsi="Tahoma" w:cs="Tahoma"/>
          <w:bCs/>
        </w:rPr>
      </w:pPr>
      <w:r>
        <w:rPr>
          <w:rFonts w:ascii="Tahoma" w:hAnsi="Tahoma" w:cs="Tahoma"/>
          <w:b/>
          <w:sz w:val="6"/>
          <w:szCs w:val="6"/>
          <w:u w:val="single"/>
        </w:rPr>
        <w:br/>
      </w:r>
      <w:r w:rsidR="002F25AE" w:rsidRPr="002274DD">
        <w:rPr>
          <w:rFonts w:ascii="Tahoma" w:hAnsi="Tahoma" w:cs="Tahoma"/>
          <w:b/>
          <w:u w:val="single"/>
        </w:rPr>
        <w:t>Outline of Terms and Conditions</w:t>
      </w:r>
      <w:r>
        <w:rPr>
          <w:rFonts w:ascii="Tahoma" w:hAnsi="Tahoma" w:cs="Tahoma"/>
          <w:b/>
        </w:rPr>
        <w:br/>
      </w:r>
      <w:r>
        <w:rPr>
          <w:rFonts w:ascii="Tahoma" w:hAnsi="Tahoma" w:cs="Tahoma"/>
          <w:b/>
          <w:sz w:val="6"/>
          <w:szCs w:val="6"/>
        </w:rPr>
        <w:br/>
      </w:r>
      <w:r w:rsidR="002F25AE">
        <w:rPr>
          <w:rFonts w:ascii="Tahoma" w:hAnsi="Tahoma" w:cs="Tahoma"/>
          <w:b/>
        </w:rPr>
        <w:t xml:space="preserve">Contract: </w:t>
      </w:r>
      <w:r w:rsidR="00BF441E" w:rsidRPr="00BF441E">
        <w:rPr>
          <w:rFonts w:ascii="Tahoma" w:hAnsi="Tahoma" w:cs="Tahoma"/>
          <w:bCs/>
        </w:rPr>
        <w:t>Perm</w:t>
      </w:r>
      <w:r w:rsidR="00BF441E">
        <w:rPr>
          <w:rFonts w:ascii="Tahoma" w:hAnsi="Tahoma" w:cs="Tahoma"/>
          <w:bCs/>
        </w:rPr>
        <w:t>a</w:t>
      </w:r>
      <w:r w:rsidR="00BF441E" w:rsidRPr="00BF441E">
        <w:rPr>
          <w:rFonts w:ascii="Tahoma" w:hAnsi="Tahoma" w:cs="Tahoma"/>
          <w:bCs/>
        </w:rPr>
        <w:t>n</w:t>
      </w:r>
      <w:r w:rsidR="00BF441E">
        <w:rPr>
          <w:rFonts w:ascii="Tahoma" w:hAnsi="Tahoma" w:cs="Tahoma"/>
          <w:bCs/>
        </w:rPr>
        <w:t>e</w:t>
      </w:r>
      <w:r w:rsidR="00BF441E" w:rsidRPr="00BF441E">
        <w:rPr>
          <w:rFonts w:ascii="Tahoma" w:hAnsi="Tahoma" w:cs="Tahoma"/>
          <w:bCs/>
        </w:rPr>
        <w:t>nt Contract</w:t>
      </w:r>
      <w:r w:rsidR="00BF441E" w:rsidRPr="00BF441E">
        <w:rPr>
          <w:rFonts w:ascii="Tahoma" w:hAnsi="Tahoma" w:cs="Tahoma"/>
          <w:b/>
        </w:rPr>
        <w:t xml:space="preserve"> </w:t>
      </w:r>
      <w:r w:rsidR="00C3321C" w:rsidRPr="00BF441E">
        <w:rPr>
          <w:rFonts w:ascii="Tahoma" w:hAnsi="Tahoma" w:cs="Tahoma"/>
          <w:bCs/>
        </w:rPr>
        <w:t xml:space="preserve">subject to successful completion of a </w:t>
      </w:r>
      <w:r w:rsidR="00BF441E">
        <w:rPr>
          <w:rFonts w:ascii="Tahoma" w:hAnsi="Tahoma" w:cs="Tahoma"/>
          <w:bCs/>
        </w:rPr>
        <w:t xml:space="preserve">13 (thirteen) week </w:t>
      </w:r>
      <w:r w:rsidR="00C3321C" w:rsidRPr="00BF441E">
        <w:rPr>
          <w:rFonts w:ascii="Tahoma" w:hAnsi="Tahoma" w:cs="Tahoma"/>
          <w:bCs/>
        </w:rPr>
        <w:t>probationary period</w:t>
      </w:r>
      <w:r w:rsidR="00BF441E">
        <w:rPr>
          <w:rFonts w:ascii="Tahoma" w:hAnsi="Tahoma" w:cs="Tahoma"/>
          <w:bCs/>
        </w:rPr>
        <w:t>.</w:t>
      </w:r>
    </w:p>
    <w:p w:rsidR="00EC64F7" w:rsidRDefault="00D72D87" w:rsidP="00BF441E">
      <w:pPr>
        <w:rPr>
          <w:rFonts w:ascii="Arial" w:eastAsia="Times New Roman" w:hAnsi="Arial" w:cs="Arial"/>
          <w:snapToGrid w:val="0"/>
          <w:sz w:val="24"/>
          <w:szCs w:val="24"/>
        </w:rPr>
      </w:pPr>
      <w:r w:rsidRPr="009202D4">
        <w:rPr>
          <w:rFonts w:ascii="Tahoma" w:hAnsi="Tahoma" w:cs="Tahoma"/>
          <w:b/>
        </w:rPr>
        <w:t>Hours</w:t>
      </w:r>
      <w:r>
        <w:rPr>
          <w:rFonts w:ascii="Tahoma" w:hAnsi="Tahoma" w:cs="Tahoma"/>
        </w:rPr>
        <w:t>: 5.5 hours per week which may be worked flexibly</w:t>
      </w:r>
      <w:r w:rsidR="002E6F9D">
        <w:rPr>
          <w:rFonts w:ascii="Tahoma" w:hAnsi="Tahoma" w:cs="Tahoma"/>
        </w:rPr>
        <w:t>,</w:t>
      </w:r>
      <w:r>
        <w:rPr>
          <w:rFonts w:ascii="Tahoma" w:hAnsi="Tahoma" w:cs="Tahoma"/>
        </w:rPr>
        <w:t xml:space="preserve"> subject to negotiation.</w:t>
      </w:r>
      <w:r w:rsidR="00BF441E" w:rsidRPr="00BF441E">
        <w:rPr>
          <w:rFonts w:ascii="Arial" w:eastAsia="Times New Roman" w:hAnsi="Arial" w:cs="Arial"/>
          <w:snapToGrid w:val="0"/>
          <w:sz w:val="24"/>
          <w:szCs w:val="24"/>
        </w:rPr>
        <w:t xml:space="preserve"> </w:t>
      </w:r>
    </w:p>
    <w:p w:rsidR="00BF441E" w:rsidRPr="00BF441E" w:rsidRDefault="00BF441E" w:rsidP="00BF441E">
      <w:pPr>
        <w:rPr>
          <w:rFonts w:ascii="Tahoma" w:hAnsi="Tahoma" w:cs="Tahoma"/>
        </w:rPr>
      </w:pPr>
      <w:r w:rsidRPr="00BF441E">
        <w:rPr>
          <w:rFonts w:ascii="Tahoma" w:hAnsi="Tahoma" w:cs="Tahoma"/>
        </w:rPr>
        <w:t xml:space="preserve">However, you </w:t>
      </w:r>
      <w:r>
        <w:rPr>
          <w:rFonts w:ascii="Tahoma" w:hAnsi="Tahoma" w:cs="Tahoma"/>
        </w:rPr>
        <w:t>may</w:t>
      </w:r>
      <w:r w:rsidRPr="00BF441E">
        <w:rPr>
          <w:rFonts w:ascii="Tahoma" w:hAnsi="Tahoma" w:cs="Tahoma"/>
        </w:rPr>
        <w:t xml:space="preserve"> be required to work further reasonable hours, or such flexible shift patterns as are necessary for the proper performance of your duties, taking into consideration The Watermill Theatre performance patterns and touring schedules.</w:t>
      </w:r>
    </w:p>
    <w:p w:rsidR="00EC64F7" w:rsidRDefault="00BF441E" w:rsidP="00BF441E">
      <w:pPr>
        <w:rPr>
          <w:rFonts w:ascii="Tahoma" w:hAnsi="Tahoma" w:cs="Tahoma"/>
        </w:rPr>
      </w:pPr>
      <w:r>
        <w:rPr>
          <w:rFonts w:ascii="Tahoma" w:hAnsi="Tahoma" w:cs="Tahoma"/>
          <w:b/>
        </w:rPr>
        <w:t>Rate of Pay</w:t>
      </w:r>
      <w:r w:rsidR="00D72D87">
        <w:rPr>
          <w:rFonts w:ascii="Tahoma" w:hAnsi="Tahoma" w:cs="Tahoma"/>
        </w:rPr>
        <w:t>: £8.78 per hour</w:t>
      </w:r>
    </w:p>
    <w:p w:rsidR="00BF441E" w:rsidRPr="00EC64F7" w:rsidRDefault="009202D4" w:rsidP="00BF441E">
      <w:pPr>
        <w:rPr>
          <w:rFonts w:ascii="Tahoma" w:hAnsi="Tahoma" w:cs="Tahoma"/>
          <w:b/>
        </w:rPr>
      </w:pPr>
      <w:r w:rsidRPr="00BF441E">
        <w:rPr>
          <w:rFonts w:ascii="Tahoma" w:hAnsi="Tahoma" w:cs="Tahoma"/>
          <w:b/>
        </w:rPr>
        <w:t>Holiday</w:t>
      </w:r>
      <w:r w:rsidRPr="00BF441E">
        <w:rPr>
          <w:rFonts w:ascii="Tahoma" w:hAnsi="Tahoma" w:cs="Tahoma"/>
        </w:rPr>
        <w:t xml:space="preserve">: </w:t>
      </w:r>
      <w:r w:rsidR="00BF441E" w:rsidRPr="00BF441E">
        <w:rPr>
          <w:rFonts w:ascii="Tahoma" w:hAnsi="Tahoma" w:cs="Tahoma"/>
        </w:rPr>
        <w:t>5.6 weeks paid holiday a year rising to 6.6 weeks after five full years of service</w:t>
      </w:r>
      <w:r w:rsidR="00BF441E">
        <w:rPr>
          <w:rFonts w:ascii="Tahoma" w:hAnsi="Tahoma" w:cs="Tahoma"/>
        </w:rPr>
        <w:t xml:space="preserve"> calculated on 5.5 hours a week</w:t>
      </w:r>
      <w:r w:rsidR="00BF441E" w:rsidRPr="00BF441E">
        <w:rPr>
          <w:rFonts w:ascii="Tahoma" w:hAnsi="Tahoma" w:cs="Tahoma"/>
        </w:rPr>
        <w:t>.</w:t>
      </w:r>
    </w:p>
    <w:p w:rsidR="00EC64F7" w:rsidRDefault="001C746D" w:rsidP="00311599">
      <w:pPr>
        <w:rPr>
          <w:rFonts w:ascii="Tahoma" w:hAnsi="Tahoma" w:cs="Tahoma"/>
        </w:rPr>
      </w:pPr>
      <w:r>
        <w:rPr>
          <w:rFonts w:ascii="Tahoma" w:hAnsi="Tahoma" w:cs="Tahoma"/>
          <w:b/>
        </w:rPr>
        <w:t>Sick P</w:t>
      </w:r>
      <w:r w:rsidRPr="001C746D">
        <w:rPr>
          <w:rFonts w:ascii="Tahoma" w:hAnsi="Tahoma" w:cs="Tahoma"/>
          <w:b/>
        </w:rPr>
        <w:t>ay</w:t>
      </w:r>
      <w:r w:rsidR="00BF441E">
        <w:rPr>
          <w:rFonts w:ascii="Tahoma" w:hAnsi="Tahoma" w:cs="Tahoma"/>
          <w:b/>
        </w:rPr>
        <w:t>, Maternity/Paternity leave</w:t>
      </w:r>
      <w:r w:rsidRPr="001C746D">
        <w:rPr>
          <w:rFonts w:ascii="Tahoma" w:hAnsi="Tahoma" w:cs="Tahoma"/>
          <w:b/>
        </w:rPr>
        <w:t>:</w:t>
      </w:r>
      <w:r w:rsidR="00BF441E">
        <w:rPr>
          <w:rFonts w:ascii="Tahoma" w:hAnsi="Tahoma" w:cs="Tahoma"/>
          <w:b/>
        </w:rPr>
        <w:t xml:space="preserve"> </w:t>
      </w:r>
      <w:r w:rsidR="00BF441E" w:rsidRPr="00BF441E">
        <w:rPr>
          <w:rFonts w:ascii="Tahoma" w:hAnsi="Tahoma" w:cs="Tahoma"/>
          <w:bCs/>
        </w:rPr>
        <w:t>Statutory</w:t>
      </w:r>
      <w:r w:rsidR="009202D4" w:rsidRPr="00BF441E">
        <w:rPr>
          <w:rFonts w:ascii="Tahoma" w:hAnsi="Tahoma" w:cs="Tahoma"/>
          <w:bCs/>
        </w:rPr>
        <w:br/>
      </w:r>
      <w:r w:rsidR="009202D4">
        <w:rPr>
          <w:rFonts w:ascii="Tahoma" w:hAnsi="Tahoma" w:cs="Tahoma"/>
        </w:rPr>
        <w:br/>
      </w:r>
      <w:r w:rsidR="002E6F9D">
        <w:rPr>
          <w:rFonts w:ascii="Tahoma" w:hAnsi="Tahoma" w:cs="Tahoma"/>
          <w:b/>
        </w:rPr>
        <w:t>How to Apply</w:t>
      </w:r>
      <w:r w:rsidR="002E6F9D">
        <w:rPr>
          <w:rFonts w:ascii="Tahoma" w:hAnsi="Tahoma" w:cs="Tahoma"/>
          <w:b/>
        </w:rPr>
        <w:br/>
      </w:r>
      <w:r w:rsidR="002274DD">
        <w:rPr>
          <w:rFonts w:ascii="Tahoma" w:hAnsi="Tahoma" w:cs="Tahoma"/>
        </w:rPr>
        <w:t xml:space="preserve">Please </w:t>
      </w:r>
      <w:r w:rsidR="002E6F9D">
        <w:rPr>
          <w:rFonts w:ascii="Tahoma" w:hAnsi="Tahoma" w:cs="Tahoma"/>
        </w:rPr>
        <w:t>download and complete the</w:t>
      </w:r>
      <w:r w:rsidR="00EC64F7">
        <w:rPr>
          <w:rFonts w:ascii="Tahoma" w:hAnsi="Tahoma" w:cs="Tahoma"/>
        </w:rPr>
        <w:t xml:space="preserve"> </w:t>
      </w:r>
      <w:r w:rsidR="002E6F9D" w:rsidRPr="00EC64F7">
        <w:rPr>
          <w:rFonts w:ascii="Tahoma" w:hAnsi="Tahoma" w:cs="Tahoma"/>
        </w:rPr>
        <w:t>Application Form</w:t>
      </w:r>
      <w:r w:rsidR="00EC64F7">
        <w:rPr>
          <w:rFonts w:ascii="Tahoma" w:hAnsi="Tahoma" w:cs="Tahoma"/>
        </w:rPr>
        <w:t xml:space="preserve"> and </w:t>
      </w:r>
      <w:r w:rsidR="002E6F9D" w:rsidRPr="00EC64F7">
        <w:rPr>
          <w:rFonts w:ascii="Tahoma" w:hAnsi="Tahoma" w:cs="Tahoma"/>
        </w:rPr>
        <w:t>Equal Opportunities Form</w:t>
      </w:r>
      <w:r w:rsidR="00EC64F7">
        <w:rPr>
          <w:rFonts w:ascii="Tahoma" w:hAnsi="Tahoma" w:cs="Tahoma"/>
        </w:rPr>
        <w:t xml:space="preserve"> </w:t>
      </w:r>
      <w:r w:rsidR="002E6F9D">
        <w:rPr>
          <w:rFonts w:ascii="Tahoma" w:hAnsi="Tahoma" w:cs="Tahoma"/>
        </w:rPr>
        <w:t xml:space="preserve">and </w:t>
      </w:r>
      <w:r w:rsidR="002274DD" w:rsidRPr="002E6F9D">
        <w:rPr>
          <w:rFonts w:ascii="Tahoma" w:hAnsi="Tahoma" w:cs="Tahoma"/>
        </w:rPr>
        <w:t xml:space="preserve">return </w:t>
      </w:r>
      <w:r w:rsidR="002E6F9D">
        <w:rPr>
          <w:rFonts w:ascii="Tahoma" w:hAnsi="Tahoma" w:cs="Tahoma"/>
        </w:rPr>
        <w:t xml:space="preserve">to: </w:t>
      </w:r>
    </w:p>
    <w:p w:rsidR="002274DD" w:rsidRDefault="002274DD" w:rsidP="00311599">
      <w:pPr>
        <w:rPr>
          <w:rFonts w:ascii="Tahoma" w:hAnsi="Tahoma" w:cs="Tahoma"/>
        </w:rPr>
      </w:pPr>
      <w:r w:rsidRPr="002E6F9D">
        <w:rPr>
          <w:rFonts w:ascii="Tahoma" w:hAnsi="Tahoma" w:cs="Tahoma"/>
        </w:rPr>
        <w:t>Rosie English c/o</w:t>
      </w:r>
      <w:r w:rsidR="00BF441E">
        <w:rPr>
          <w:rFonts w:ascii="Tahoma" w:hAnsi="Tahoma" w:cs="Tahoma"/>
        </w:rPr>
        <w:t xml:space="preserve"> </w:t>
      </w:r>
      <w:r w:rsidRPr="002E6F9D">
        <w:rPr>
          <w:rFonts w:ascii="Tahoma" w:hAnsi="Tahoma" w:cs="Tahoma"/>
        </w:rPr>
        <w:t>Julie Pearson</w:t>
      </w:r>
      <w:r w:rsidR="002E6F9D">
        <w:rPr>
          <w:rFonts w:ascii="Tahoma" w:hAnsi="Tahoma" w:cs="Tahoma"/>
        </w:rPr>
        <w:t>,</w:t>
      </w:r>
      <w:r w:rsidRPr="002E6F9D">
        <w:rPr>
          <w:rFonts w:ascii="Tahoma" w:hAnsi="Tahoma" w:cs="Tahoma"/>
        </w:rPr>
        <w:t xml:space="preserve"> Administration Secretary </w:t>
      </w:r>
      <w:hyperlink r:id="rId6" w:history="1">
        <w:r w:rsidR="002E6F9D" w:rsidRPr="00AF4BF3">
          <w:rPr>
            <w:rStyle w:val="Hyperlink"/>
            <w:rFonts w:ascii="Tahoma" w:hAnsi="Tahoma" w:cs="Tahoma"/>
          </w:rPr>
          <w:t>admin@watermill.org.uk</w:t>
        </w:r>
      </w:hyperlink>
      <w:r w:rsidR="002E6F9D">
        <w:rPr>
          <w:rFonts w:ascii="Tahoma" w:hAnsi="Tahoma" w:cs="Tahoma"/>
        </w:rPr>
        <w:br/>
      </w:r>
      <w:r w:rsidR="002E6F9D">
        <w:rPr>
          <w:rFonts w:ascii="Tahoma" w:hAnsi="Tahoma" w:cs="Tahoma"/>
          <w:sz w:val="6"/>
          <w:szCs w:val="6"/>
        </w:rPr>
        <w:br/>
      </w:r>
      <w:r>
        <w:rPr>
          <w:rFonts w:ascii="Tahoma" w:hAnsi="Tahoma" w:cs="Tahoma"/>
        </w:rPr>
        <w:t>Watermill Theatre and Restaurant</w:t>
      </w:r>
      <w:r>
        <w:rPr>
          <w:rFonts w:ascii="Tahoma" w:hAnsi="Tahoma" w:cs="Tahoma"/>
        </w:rPr>
        <w:br/>
        <w:t>Bagnor</w:t>
      </w:r>
      <w:r>
        <w:rPr>
          <w:rFonts w:ascii="Tahoma" w:hAnsi="Tahoma" w:cs="Tahoma"/>
        </w:rPr>
        <w:br/>
        <w:t>Newbury</w:t>
      </w:r>
      <w:r>
        <w:rPr>
          <w:rFonts w:ascii="Tahoma" w:hAnsi="Tahoma" w:cs="Tahoma"/>
        </w:rPr>
        <w:br/>
        <w:t>Berkshire</w:t>
      </w:r>
      <w:r>
        <w:rPr>
          <w:rFonts w:ascii="Tahoma" w:hAnsi="Tahoma" w:cs="Tahoma"/>
        </w:rPr>
        <w:br/>
        <w:t>RG20 8AE</w:t>
      </w:r>
      <w:r w:rsidR="001C746D">
        <w:rPr>
          <w:rFonts w:ascii="Tahoma" w:hAnsi="Tahoma" w:cs="Tahoma"/>
        </w:rPr>
        <w:br/>
      </w:r>
    </w:p>
    <w:p w:rsidR="002274DD" w:rsidRPr="00AE3884" w:rsidRDefault="002274DD" w:rsidP="00AE3884">
      <w:pPr>
        <w:pStyle w:val="BlockText"/>
        <w:spacing w:line="280" w:lineRule="atLeast"/>
        <w:ind w:left="0" w:right="0"/>
        <w:jc w:val="center"/>
        <w:rPr>
          <w:rFonts w:ascii="Tahoma" w:hAnsi="Tahoma" w:cs="Tahoma"/>
          <w:b/>
          <w:i/>
          <w:sz w:val="20"/>
        </w:rPr>
      </w:pPr>
      <w:r w:rsidRPr="004332B5">
        <w:rPr>
          <w:rFonts w:ascii="Tahoma" w:hAnsi="Tahoma" w:cs="Tahoma"/>
          <w:b/>
          <w:i/>
          <w:sz w:val="20"/>
        </w:rPr>
        <w:t>The Watermill Theatre is committed to being an equal opportunities employer</w:t>
      </w:r>
    </w:p>
    <w:sectPr w:rsidR="002274DD" w:rsidRPr="00AE38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55 Helvetica Roman">
    <w:altName w:val="Courier New"/>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660DF8"/>
    <w:multiLevelType w:val="multilevel"/>
    <w:tmpl w:val="07CA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DE301F"/>
    <w:multiLevelType w:val="hybridMultilevel"/>
    <w:tmpl w:val="0BB8D048"/>
    <w:lvl w:ilvl="0" w:tplc="5F3026D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D9323F"/>
    <w:multiLevelType w:val="hybridMultilevel"/>
    <w:tmpl w:val="B53AFC6E"/>
    <w:lvl w:ilvl="0" w:tplc="78C484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599"/>
    <w:rsid w:val="001C746D"/>
    <w:rsid w:val="002274DD"/>
    <w:rsid w:val="002E6F9D"/>
    <w:rsid w:val="002F25AE"/>
    <w:rsid w:val="00311599"/>
    <w:rsid w:val="00464B49"/>
    <w:rsid w:val="00544B14"/>
    <w:rsid w:val="005D71DC"/>
    <w:rsid w:val="007C31F0"/>
    <w:rsid w:val="009202D4"/>
    <w:rsid w:val="00A41406"/>
    <w:rsid w:val="00A4607E"/>
    <w:rsid w:val="00AE0F7F"/>
    <w:rsid w:val="00AE3884"/>
    <w:rsid w:val="00BF441E"/>
    <w:rsid w:val="00C3321C"/>
    <w:rsid w:val="00D72D87"/>
    <w:rsid w:val="00DA41E4"/>
    <w:rsid w:val="00EC64F7"/>
    <w:rsid w:val="00FC15E4"/>
  </w:rsids>
  <m:mathPr>
    <m:mathFont m:val="Cambria Math"/>
    <m:brkBin m:val="before"/>
    <m:brkBinSub m:val="--"/>
    <m:smallFrac m:val="0"/>
    <m:dispDef/>
    <m:lMargin m:val="0"/>
    <m:rMargin m:val="0"/>
    <m:defJc m:val="centerGroup"/>
    <m:wrapIndent m:val="1440"/>
    <m:intLim m:val="subSup"/>
    <m:naryLim m:val="undOvr"/>
  </m:mathPr>
  <w:themeFontLang w:val="en-GB"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11AECA-536D-4404-9B31-015AD6ACB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599"/>
    <w:pPr>
      <w:ind w:left="720"/>
      <w:contextualSpacing/>
    </w:pPr>
  </w:style>
  <w:style w:type="character" w:styleId="Hyperlink">
    <w:name w:val="Hyperlink"/>
    <w:basedOn w:val="DefaultParagraphFont"/>
    <w:uiPriority w:val="99"/>
    <w:unhideWhenUsed/>
    <w:rsid w:val="002274DD"/>
    <w:rPr>
      <w:color w:val="0563C1" w:themeColor="hyperlink"/>
      <w:u w:val="single"/>
    </w:rPr>
  </w:style>
  <w:style w:type="paragraph" w:styleId="BlockText">
    <w:name w:val="Block Text"/>
    <w:basedOn w:val="Normal"/>
    <w:rsid w:val="002274DD"/>
    <w:pPr>
      <w:spacing w:after="0" w:line="280" w:lineRule="auto"/>
      <w:ind w:left="1418" w:right="141"/>
    </w:pPr>
    <w:rPr>
      <w:rFonts w:ascii="55 Helvetica Roman" w:eastAsia="Times" w:hAnsi="55 Helvetica Roman" w:cs="Times New Roman"/>
      <w:noProof/>
      <w:sz w:val="24"/>
      <w:szCs w:val="20"/>
      <w:lang w:eastAsia="ja-JP"/>
    </w:rPr>
  </w:style>
  <w:style w:type="paragraph" w:styleId="BalloonText">
    <w:name w:val="Balloon Text"/>
    <w:basedOn w:val="Normal"/>
    <w:link w:val="BalloonTextChar"/>
    <w:uiPriority w:val="99"/>
    <w:semiHidden/>
    <w:unhideWhenUsed/>
    <w:rsid w:val="00C33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21C"/>
    <w:rPr>
      <w:rFonts w:ascii="Tahoma" w:hAnsi="Tahoma" w:cs="Tahoma"/>
      <w:sz w:val="16"/>
      <w:szCs w:val="16"/>
    </w:rPr>
  </w:style>
  <w:style w:type="paragraph" w:styleId="BodyText3">
    <w:name w:val="Body Text 3"/>
    <w:basedOn w:val="Normal"/>
    <w:link w:val="BodyText3Char"/>
    <w:uiPriority w:val="99"/>
    <w:semiHidden/>
    <w:unhideWhenUsed/>
    <w:rsid w:val="00C3321C"/>
    <w:pPr>
      <w:spacing w:after="120"/>
    </w:pPr>
    <w:rPr>
      <w:sz w:val="16"/>
      <w:szCs w:val="16"/>
    </w:rPr>
  </w:style>
  <w:style w:type="character" w:customStyle="1" w:styleId="BodyText3Char">
    <w:name w:val="Body Text 3 Char"/>
    <w:basedOn w:val="DefaultParagraphFont"/>
    <w:link w:val="BodyText3"/>
    <w:uiPriority w:val="99"/>
    <w:semiHidden/>
    <w:rsid w:val="00C3321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08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watermill.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496</Words>
  <Characters>2829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Roseannagh English</dc:creator>
  <cp:lastModifiedBy>Tom Elliott</cp:lastModifiedBy>
  <cp:revision>2</cp:revision>
  <dcterms:created xsi:type="dcterms:W3CDTF">2017-07-13T16:18:00Z</dcterms:created>
  <dcterms:modified xsi:type="dcterms:W3CDTF">2017-07-13T16:18:00Z</dcterms:modified>
</cp:coreProperties>
</file>